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6A" w:rsidRPr="006F3E3B" w:rsidRDefault="0002326A" w:rsidP="000232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Evaluation of </w:t>
      </w:r>
      <w:r w:rsidRPr="006F3E3B">
        <w:rPr>
          <w:b/>
          <w:sz w:val="36"/>
          <w:szCs w:val="36"/>
        </w:rPr>
        <w:t xml:space="preserve">Online </w:t>
      </w:r>
      <w:r>
        <w:rPr>
          <w:b/>
          <w:sz w:val="36"/>
          <w:szCs w:val="36"/>
        </w:rPr>
        <w:t xml:space="preserve">Learning </w:t>
      </w:r>
      <w:r w:rsidRPr="006F3E3B">
        <w:rPr>
          <w:b/>
          <w:sz w:val="36"/>
          <w:szCs w:val="36"/>
        </w:rPr>
        <w:t xml:space="preserve">Resources </w:t>
      </w:r>
    </w:p>
    <w:tbl>
      <w:tblPr>
        <w:tblW w:w="12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700"/>
        <w:gridCol w:w="2700"/>
        <w:gridCol w:w="2880"/>
        <w:gridCol w:w="2481"/>
      </w:tblGrid>
      <w:tr w:rsidR="00B95851" w:rsidRPr="008B39BC" w:rsidTr="00B030B9">
        <w:trPr>
          <w:tblHeader/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2326A" w:rsidP="008B39BC">
            <w:pPr>
              <w:tabs>
                <w:tab w:val="left" w:pos="904"/>
              </w:tabs>
              <w:spacing w:after="0" w:line="240" w:lineRule="auto"/>
              <w:jc w:val="center"/>
              <w:rPr>
                <w:b/>
              </w:rPr>
            </w:pPr>
            <w:r w:rsidRPr="008B39BC">
              <w:rPr>
                <w:b/>
                <w:sz w:val="28"/>
              </w:rPr>
              <w:t>URL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02326A" w:rsidP="008B39BC">
            <w:pPr>
              <w:spacing w:after="0" w:line="240" w:lineRule="auto"/>
              <w:jc w:val="center"/>
              <w:rPr>
                <w:b/>
              </w:rPr>
            </w:pPr>
            <w:r w:rsidRPr="008B39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02326A" w:rsidP="008B39BC">
            <w:pPr>
              <w:spacing w:after="0" w:line="240" w:lineRule="auto"/>
              <w:jc w:val="center"/>
              <w:rPr>
                <w:b/>
              </w:rPr>
            </w:pPr>
            <w:r w:rsidRPr="008B39BC">
              <w:rPr>
                <w:b/>
                <w:sz w:val="28"/>
                <w:szCs w:val="28"/>
              </w:rPr>
              <w:t>Relevance to Class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02326A" w:rsidP="008B39BC">
            <w:pPr>
              <w:spacing w:after="0" w:line="240" w:lineRule="auto"/>
              <w:jc w:val="center"/>
              <w:rPr>
                <w:b/>
              </w:rPr>
            </w:pPr>
            <w:r w:rsidRPr="008B39BC">
              <w:rPr>
                <w:b/>
                <w:sz w:val="28"/>
                <w:szCs w:val="28"/>
              </w:rPr>
              <w:t>Strength/Weakness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02326A" w:rsidP="008B39BC">
            <w:pPr>
              <w:spacing w:after="0" w:line="240" w:lineRule="auto"/>
              <w:jc w:val="center"/>
              <w:rPr>
                <w:b/>
              </w:rPr>
            </w:pPr>
            <w:r w:rsidRPr="008B39BC">
              <w:rPr>
                <w:b/>
                <w:sz w:val="28"/>
                <w:szCs w:val="28"/>
              </w:rPr>
              <w:t>My Plan to Use it</w:t>
            </w:r>
          </w:p>
        </w:tc>
      </w:tr>
      <w:tr w:rsidR="00B95851" w:rsidRPr="008B39BC" w:rsidTr="00B030B9">
        <w:trPr>
          <w:trHeight w:val="1862"/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ind w:left="-18"/>
              <w:rPr>
                <w:rFonts w:cs="Calibri"/>
                <w:sz w:val="24"/>
              </w:rPr>
            </w:pPr>
            <w:hyperlink w:history="1">
              <w:r w:rsidR="00A840EA" w:rsidRPr="008B39BC">
                <w:rPr>
                  <w:rStyle w:val="Hyperlink"/>
                  <w:rFonts w:cs="Calibri"/>
                  <w:sz w:val="24"/>
                </w:rPr>
                <w:t>http://www.khan academy.org/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02326A" w:rsidP="004A704D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color w:val="444444"/>
                <w:sz w:val="24"/>
              </w:rPr>
              <w:t xml:space="preserve">This provides a library of </w:t>
            </w:r>
            <w:r w:rsidR="00551B56">
              <w:rPr>
                <w:rFonts w:cs="Calibri"/>
                <w:color w:val="444444"/>
                <w:sz w:val="24"/>
              </w:rPr>
              <w:t>quizzes and other resources</w:t>
            </w:r>
            <w:r w:rsidRPr="008B39BC">
              <w:rPr>
                <w:rFonts w:cs="Calibri"/>
                <w:color w:val="444444"/>
                <w:sz w:val="24"/>
              </w:rPr>
              <w:t xml:space="preserve"> that cover k-12 mathematics. Each </w:t>
            </w:r>
            <w:r w:rsidR="00551B56">
              <w:rPr>
                <w:rFonts w:cs="Calibri"/>
                <w:color w:val="444444"/>
                <w:sz w:val="24"/>
              </w:rPr>
              <w:t>source</w:t>
            </w:r>
            <w:r w:rsidRPr="008B39BC">
              <w:rPr>
                <w:rFonts w:cs="Calibri"/>
                <w:color w:val="444444"/>
                <w:sz w:val="24"/>
              </w:rPr>
              <w:t xml:space="preserve"> is a digestible chunk, approximately 10 minutes long, and especially purposed for </w:t>
            </w:r>
            <w:r w:rsidR="004A704D">
              <w:rPr>
                <w:rFonts w:cs="Calibri"/>
                <w:color w:val="444444"/>
                <w:sz w:val="24"/>
              </w:rPr>
              <w:t>learning and the teacher is able to create classes</w:t>
            </w:r>
            <w:r w:rsidR="004302C2">
              <w:rPr>
                <w:rFonts w:cs="Calibri"/>
                <w:color w:val="444444"/>
                <w:sz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A840EA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This site would be great for providing students with additional examples and support of various math concepts. </w:t>
            </w:r>
            <w:r w:rsidR="0067692F" w:rsidRPr="008B39BC">
              <w:rPr>
                <w:rFonts w:cs="Calibri"/>
                <w:sz w:val="24"/>
              </w:rPr>
              <w:t>All of the topics covered in class are available on the site with e</w:t>
            </w:r>
            <w:r w:rsidR="00BE7F00">
              <w:rPr>
                <w:rFonts w:cs="Calibri"/>
                <w:sz w:val="24"/>
              </w:rPr>
              <w:t>xamples that meet our class needs.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A840EA" w:rsidP="006018CF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The site is very manageable for all students. Students can easily search the topic they are working on and receive immediate results on the specific topic</w:t>
            </w:r>
            <w:r w:rsidR="006F36AD">
              <w:rPr>
                <w:rFonts w:cs="Calibri"/>
                <w:sz w:val="24"/>
              </w:rPr>
              <w:t>, but it has too m</w:t>
            </w:r>
            <w:r w:rsidR="006018CF">
              <w:rPr>
                <w:rFonts w:cs="Calibri"/>
                <w:sz w:val="24"/>
              </w:rPr>
              <w:t>uch</w:t>
            </w:r>
            <w:r w:rsidR="006F36AD">
              <w:rPr>
                <w:rFonts w:cs="Calibri"/>
                <w:sz w:val="24"/>
              </w:rPr>
              <w:t xml:space="preserve"> other information that might distract students in class.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A840EA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As an Algebra teacher, I found the website to be very resourceful and helpful to students when they are practicing problems at home. </w:t>
            </w:r>
            <w:r w:rsidR="0067692F" w:rsidRPr="008B39BC">
              <w:rPr>
                <w:rFonts w:cs="Calibri"/>
                <w:sz w:val="24"/>
              </w:rPr>
              <w:t>Parents can also view some videos and help their student.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r:id="rId5" w:history="1">
              <w:r w:rsidR="00166E26" w:rsidRPr="008B39BC">
                <w:rPr>
                  <w:rStyle w:val="Hyperlink"/>
                  <w:rFonts w:cs="Calibri"/>
                  <w:sz w:val="24"/>
                </w:rPr>
                <w:t>http://www.coolmath.com/aboutus.htm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B455D6" w:rsidP="00453795">
            <w:pPr>
              <w:pStyle w:val="NormalWeb"/>
              <w:rPr>
                <w:rFonts w:ascii="Calibri" w:hAnsi="Calibri" w:cs="Calibri"/>
                <w:color w:val="auto"/>
                <w:szCs w:val="22"/>
              </w:rPr>
            </w:pPr>
            <w:r w:rsidRPr="008B39BC">
              <w:rPr>
                <w:rFonts w:ascii="Calibri" w:hAnsi="Calibri" w:cs="Calibri"/>
                <w:bCs/>
                <w:color w:val="auto"/>
                <w:szCs w:val="22"/>
              </w:rPr>
              <w:t>Cool math</w:t>
            </w:r>
            <w:r w:rsidR="00A840EA" w:rsidRPr="008B39BC">
              <w:rPr>
                <w:rFonts w:ascii="Calibri" w:hAnsi="Calibri" w:cs="Calibri"/>
                <w:bCs/>
                <w:color w:val="auto"/>
                <w:szCs w:val="22"/>
              </w:rPr>
              <w:t xml:space="preserve"> provides </w:t>
            </w:r>
            <w:r w:rsidRPr="008B39BC">
              <w:rPr>
                <w:rFonts w:ascii="Calibri" w:hAnsi="Calibri" w:cs="Calibri"/>
                <w:bCs/>
                <w:color w:val="auto"/>
                <w:szCs w:val="22"/>
              </w:rPr>
              <w:t>fun games that offer</w:t>
            </w:r>
            <w:r w:rsidR="00A840EA" w:rsidRPr="008B39BC">
              <w:rPr>
                <w:rFonts w:ascii="Calibri" w:hAnsi="Calibri" w:cs="Calibri"/>
                <w:bCs/>
                <w:color w:val="auto"/>
                <w:szCs w:val="22"/>
              </w:rPr>
              <w:t xml:space="preserve"> additional support for the frustrated, the confused</w:t>
            </w:r>
            <w:r w:rsidRPr="008B39BC">
              <w:rPr>
                <w:rFonts w:ascii="Calibri" w:hAnsi="Calibri" w:cs="Calibri"/>
                <w:bCs/>
                <w:color w:val="auto"/>
                <w:szCs w:val="22"/>
              </w:rPr>
              <w:t>, and the</w:t>
            </w:r>
            <w:r w:rsidR="00A840EA" w:rsidRPr="008B39BC">
              <w:rPr>
                <w:rFonts w:ascii="Calibri" w:hAnsi="Calibri" w:cs="Calibri"/>
                <w:bCs/>
                <w:color w:val="auto"/>
                <w:szCs w:val="22"/>
              </w:rPr>
              <w:t xml:space="preserve"> bored students of the world who hate math.</w:t>
            </w:r>
            <w:r w:rsidR="00453795">
              <w:rPr>
                <w:rFonts w:ascii="Calibri" w:hAnsi="Calibri" w:cs="Calibri"/>
                <w:bCs/>
                <w:color w:val="auto"/>
                <w:szCs w:val="22"/>
              </w:rPr>
              <w:t xml:space="preserve"> I like the games in this page.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A840EA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This s</w:t>
            </w:r>
            <w:r w:rsidR="0067692F" w:rsidRPr="008B39BC">
              <w:rPr>
                <w:rFonts w:cs="Calibri"/>
                <w:sz w:val="24"/>
              </w:rPr>
              <w:t xml:space="preserve">ite offers addition practice of </w:t>
            </w:r>
            <w:r w:rsidRPr="008B39BC">
              <w:rPr>
                <w:rFonts w:cs="Calibri"/>
                <w:sz w:val="24"/>
              </w:rPr>
              <w:t xml:space="preserve">basic </w:t>
            </w:r>
            <w:r w:rsidR="0067692F" w:rsidRPr="008B39BC">
              <w:rPr>
                <w:rFonts w:cs="Calibri"/>
                <w:sz w:val="24"/>
              </w:rPr>
              <w:t xml:space="preserve">mathematic </w:t>
            </w:r>
            <w:r w:rsidRPr="008B39BC">
              <w:rPr>
                <w:rFonts w:cs="Calibri"/>
                <w:sz w:val="24"/>
              </w:rPr>
              <w:t>skill</w:t>
            </w:r>
            <w:r w:rsidR="0067692F" w:rsidRPr="008B39BC">
              <w:rPr>
                <w:rFonts w:cs="Calibri"/>
                <w:sz w:val="24"/>
              </w:rPr>
              <w:t>s. All students will be able to have fun playing games while practicing on their mathematic skills.</w:t>
            </w:r>
            <w:r w:rsidR="00D04838">
              <w:rPr>
                <w:rFonts w:cs="Calibri"/>
                <w:sz w:val="24"/>
              </w:rPr>
              <w:t xml:space="preserve"> It is very useful for my classes. 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6F36AD" w:rsidP="006F36AD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This site’s math learning tools are great and useful for my secondary students. But t</w:t>
            </w:r>
            <w:r w:rsidR="00A840EA" w:rsidRPr="008B39BC">
              <w:rPr>
                <w:rFonts w:cs="Calibri"/>
                <w:sz w:val="24"/>
              </w:rPr>
              <w:t xml:space="preserve">he site could become distracting </w:t>
            </w:r>
            <w:r>
              <w:rPr>
                <w:rFonts w:cs="Calibri"/>
                <w:sz w:val="24"/>
              </w:rPr>
              <w:t xml:space="preserve">with so many games on it </w:t>
            </w:r>
            <w:r w:rsidR="00A840EA" w:rsidRPr="008B39BC">
              <w:rPr>
                <w:rFonts w:cs="Calibri"/>
                <w:sz w:val="24"/>
              </w:rPr>
              <w:t xml:space="preserve">if the teacher does not keep an eye on the students. 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B455D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activities are engaging and the student can have fun while learning math! </w:t>
            </w:r>
            <w:r w:rsidR="004D5B51" w:rsidRPr="008B39BC">
              <w:rPr>
                <w:rFonts w:cs="Calibri"/>
                <w:sz w:val="24"/>
              </w:rPr>
              <w:t>I found the website to be very resourceful and helpful to students when practicing at home.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ind w:right="434"/>
              <w:rPr>
                <w:rFonts w:cs="Calibri"/>
                <w:sz w:val="24"/>
              </w:rPr>
            </w:pPr>
            <w:hyperlink r:id="rId6" w:history="1">
              <w:r w:rsidR="00B455D6" w:rsidRPr="008B39BC">
                <w:rPr>
                  <w:rStyle w:val="Hyperlink"/>
                  <w:rFonts w:cs="Calibri"/>
                  <w:sz w:val="24"/>
                </w:rPr>
                <w:t>http://www.math.com/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B455D6" w:rsidP="000C40F7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This site is good for students on any level of mathematics.</w:t>
            </w:r>
            <w:r w:rsidR="0067692F" w:rsidRPr="008B39BC">
              <w:rPr>
                <w:rFonts w:cs="Calibri"/>
                <w:sz w:val="24"/>
              </w:rPr>
              <w:t xml:space="preserve"> The site is best fo</w:t>
            </w:r>
            <w:r w:rsidR="000C40F7">
              <w:rPr>
                <w:rFonts w:cs="Calibri"/>
                <w:sz w:val="24"/>
              </w:rPr>
              <w:t>r students in k-12 math grades, especially for my Grade 6 – Grade 9 students.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B455D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This site can be used as an intervention site. It provides the students with additional support</w:t>
            </w:r>
            <w:r w:rsidR="00715505">
              <w:rPr>
                <w:rFonts w:cs="Calibri"/>
                <w:sz w:val="24"/>
              </w:rPr>
              <w:t xml:space="preserve"> on the basic concepts of math and algebra subject matter. 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B455D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The site is very easy to navigate. Students and parents can work the site. They can choose t</w:t>
            </w:r>
            <w:r w:rsidR="0067692F" w:rsidRPr="008B39BC">
              <w:rPr>
                <w:rFonts w:cs="Calibri"/>
                <w:sz w:val="24"/>
              </w:rPr>
              <w:t>he topic by grade specific skills</w:t>
            </w:r>
            <w:r w:rsidRPr="008B39BC">
              <w:rPr>
                <w:rFonts w:cs="Calibri"/>
                <w:sz w:val="24"/>
              </w:rPr>
              <w:t xml:space="preserve">. </w:t>
            </w:r>
            <w:r w:rsidR="006F36AD">
              <w:rPr>
                <w:rFonts w:cs="Calibri"/>
                <w:sz w:val="24"/>
              </w:rPr>
              <w:t>But it has more links to click to jump to the right page.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B455D6" w:rsidP="00871B93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I plan to offer this link on my website for parents </w:t>
            </w:r>
            <w:r w:rsidR="0067692F" w:rsidRPr="008B39BC">
              <w:rPr>
                <w:rFonts w:cs="Calibri"/>
                <w:sz w:val="24"/>
              </w:rPr>
              <w:t>and students to use</w:t>
            </w:r>
            <w:r w:rsidRPr="008B39BC">
              <w:rPr>
                <w:rFonts w:cs="Calibri"/>
                <w:sz w:val="24"/>
              </w:rPr>
              <w:t xml:space="preserve"> whe</w:t>
            </w:r>
            <w:r w:rsidR="00871B93">
              <w:rPr>
                <w:rFonts w:cs="Calibri"/>
                <w:sz w:val="24"/>
              </w:rPr>
              <w:t xml:space="preserve">n in search of additional help when teaching for my math classes.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r:id="rId7" w:history="1">
              <w:r w:rsidR="00B455D6" w:rsidRPr="008B39BC">
                <w:rPr>
                  <w:rStyle w:val="Hyperlink"/>
                  <w:rFonts w:cs="Calibri"/>
                  <w:sz w:val="24"/>
                </w:rPr>
                <w:t>http://www.aaamath.com/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B455D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bCs/>
                <w:color w:val="000000"/>
                <w:sz w:val="24"/>
              </w:rPr>
              <w:t>AAA Math</w:t>
            </w:r>
            <w:r w:rsidRPr="008B39BC">
              <w:rPr>
                <w:rFonts w:cs="Calibri"/>
                <w:color w:val="000000"/>
                <w:sz w:val="24"/>
              </w:rPr>
              <w:t xml:space="preserve"> features a comprehensive set of </w:t>
            </w:r>
            <w:r w:rsidRPr="008B39BC">
              <w:rPr>
                <w:rFonts w:cs="Calibri"/>
                <w:bCs/>
                <w:color w:val="000000"/>
                <w:sz w:val="24"/>
              </w:rPr>
              <w:lastRenderedPageBreak/>
              <w:t xml:space="preserve">thousands of interactive arithmetic lessons for students. </w:t>
            </w:r>
            <w:r w:rsidR="0073775B">
              <w:rPr>
                <w:rFonts w:cs="Calibri"/>
                <w:bCs/>
                <w:color w:val="000000"/>
                <w:sz w:val="24"/>
              </w:rPr>
              <w:t>They are suitable for my Grade 6 to Grade 9 students.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B455D6" w:rsidP="00975239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4"/>
              </w:rPr>
            </w:pPr>
            <w:r w:rsidRPr="008B39BC">
              <w:rPr>
                <w:rFonts w:eastAsia="Times New Roman" w:cs="Calibri"/>
                <w:bCs/>
                <w:color w:val="000000"/>
                <w:sz w:val="24"/>
              </w:rPr>
              <w:lastRenderedPageBreak/>
              <w:t>Unlimited practice</w:t>
            </w:r>
            <w:r w:rsidRPr="008B39BC">
              <w:rPr>
                <w:rFonts w:eastAsia="Times New Roman" w:cs="Calibri"/>
                <w:color w:val="000000"/>
                <w:sz w:val="24"/>
              </w:rPr>
              <w:t xml:space="preserve"> is available on each topic </w:t>
            </w:r>
            <w:r w:rsidRPr="008B39BC">
              <w:rPr>
                <w:rFonts w:eastAsia="Times New Roman" w:cs="Calibri"/>
                <w:color w:val="000000"/>
                <w:sz w:val="24"/>
              </w:rPr>
              <w:lastRenderedPageBreak/>
              <w:t>which allows thorough mastery of the concepts.</w:t>
            </w:r>
            <w:r w:rsidR="0073775B">
              <w:rPr>
                <w:rFonts w:eastAsia="Times New Roman" w:cs="Calibri"/>
                <w:color w:val="000000"/>
                <w:sz w:val="24"/>
              </w:rPr>
              <w:t xml:space="preserve"> </w:t>
            </w:r>
            <w:r w:rsidR="00975239">
              <w:rPr>
                <w:rFonts w:eastAsia="Times New Roman" w:cs="Calibri"/>
                <w:color w:val="000000"/>
                <w:sz w:val="24"/>
              </w:rPr>
              <w:t>The problem solving part and quiz part are really helpful to students.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B455D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eastAsia="Times New Roman" w:cs="Calibri"/>
                <w:color w:val="000000"/>
                <w:sz w:val="24"/>
              </w:rPr>
              <w:lastRenderedPageBreak/>
              <w:t xml:space="preserve">There is </w:t>
            </w:r>
            <w:r w:rsidRPr="008B39BC">
              <w:rPr>
                <w:rFonts w:eastAsia="Times New Roman" w:cs="Calibri"/>
                <w:bCs/>
                <w:color w:val="000000"/>
                <w:sz w:val="24"/>
              </w:rPr>
              <w:t xml:space="preserve">no cost </w:t>
            </w:r>
            <w:r w:rsidR="0067692F" w:rsidRPr="008B39BC">
              <w:rPr>
                <w:rFonts w:eastAsia="Times New Roman" w:cs="Calibri"/>
                <w:bCs/>
                <w:color w:val="000000"/>
                <w:sz w:val="24"/>
              </w:rPr>
              <w:t>to students n</w:t>
            </w:r>
            <w:r w:rsidRPr="008B39BC">
              <w:rPr>
                <w:rFonts w:eastAsia="Times New Roman" w:cs="Calibri"/>
                <w:bCs/>
                <w:color w:val="000000"/>
                <w:sz w:val="24"/>
              </w:rPr>
              <w:t>or</w:t>
            </w:r>
            <w:r w:rsidR="0067692F" w:rsidRPr="008B39BC">
              <w:rPr>
                <w:rFonts w:eastAsia="Times New Roman" w:cs="Calibri"/>
                <w:bCs/>
                <w:color w:val="000000"/>
                <w:sz w:val="24"/>
              </w:rPr>
              <w:t xml:space="preserve"> is registration</w:t>
            </w:r>
            <w:r w:rsidRPr="008B39BC">
              <w:rPr>
                <w:rFonts w:eastAsia="Times New Roman" w:cs="Calibri"/>
                <w:color w:val="000000"/>
                <w:sz w:val="24"/>
              </w:rPr>
              <w:t xml:space="preserve"> </w:t>
            </w:r>
            <w:r w:rsidRPr="008B39BC">
              <w:rPr>
                <w:rFonts w:eastAsia="Times New Roman" w:cs="Calibri"/>
                <w:color w:val="000000"/>
                <w:sz w:val="24"/>
              </w:rPr>
              <w:lastRenderedPageBreak/>
              <w:t xml:space="preserve">required to practice your math on the website. </w:t>
            </w:r>
            <w:r w:rsidR="006F36AD">
              <w:rPr>
                <w:rFonts w:eastAsia="Times New Roman" w:cs="Calibri"/>
                <w:color w:val="000000"/>
                <w:sz w:val="24"/>
              </w:rPr>
              <w:t>Its lesson plan and activity design is good but a little bit too long.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B455D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lastRenderedPageBreak/>
              <w:t xml:space="preserve">This site would be beneficial in my math </w:t>
            </w:r>
            <w:r w:rsidRPr="008B39BC">
              <w:rPr>
                <w:rFonts w:cs="Calibri"/>
                <w:sz w:val="24"/>
              </w:rPr>
              <w:lastRenderedPageBreak/>
              <w:t xml:space="preserve">intervention course. </w:t>
            </w:r>
            <w:r w:rsidR="000765C0" w:rsidRPr="008B39BC">
              <w:rPr>
                <w:rFonts w:cs="Calibri"/>
                <w:sz w:val="24"/>
              </w:rPr>
              <w:t xml:space="preserve">Students can </w:t>
            </w:r>
            <w:r w:rsidR="0067692F" w:rsidRPr="008B39BC">
              <w:rPr>
                <w:rFonts w:cs="Calibri"/>
                <w:sz w:val="24"/>
              </w:rPr>
              <w:t>navigate</w:t>
            </w:r>
            <w:r w:rsidR="000765C0" w:rsidRPr="008B39BC">
              <w:rPr>
                <w:rFonts w:cs="Calibri"/>
                <w:sz w:val="24"/>
              </w:rPr>
              <w:t xml:space="preserve"> the site without my assistance.</w:t>
            </w:r>
            <w:r w:rsidR="007251BF">
              <w:rPr>
                <w:rFonts w:cs="Calibri"/>
                <w:sz w:val="24"/>
              </w:rPr>
              <w:t xml:space="preserve"> I will use it for my student group projects.</w:t>
            </w:r>
            <w:r w:rsidR="000765C0" w:rsidRPr="008B39BC">
              <w:rPr>
                <w:rFonts w:cs="Calibri"/>
                <w:sz w:val="24"/>
              </w:rPr>
              <w:t xml:space="preserve">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r:id="rId8" w:history="1">
              <w:r w:rsidR="000765C0" w:rsidRPr="008B39BC">
                <w:rPr>
                  <w:rStyle w:val="Hyperlink"/>
                  <w:rFonts w:cs="Calibri"/>
                  <w:sz w:val="24"/>
                </w:rPr>
                <w:t>http://www.mathcats.com/ explore/</w:t>
              </w:r>
              <w:proofErr w:type="spellStart"/>
              <w:r w:rsidR="000765C0" w:rsidRPr="008B39BC">
                <w:rPr>
                  <w:rStyle w:val="Hyperlink"/>
                  <w:rFonts w:cs="Calibri"/>
                  <w:sz w:val="24"/>
                </w:rPr>
                <w:t>obbl</w:t>
              </w:r>
              <w:proofErr w:type="spellEnd"/>
              <w:r w:rsidR="000765C0" w:rsidRPr="008B39BC">
                <w:rPr>
                  <w:rStyle w:val="Hyperlink"/>
                  <w:rFonts w:cs="Calibri"/>
                  <w:sz w:val="24"/>
                </w:rPr>
                <w:t>/obbl.html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This site would be good for my special education students. </w:t>
            </w:r>
            <w:r w:rsidR="004D5B51" w:rsidRPr="008B39BC">
              <w:rPr>
                <w:rFonts w:cs="Calibri"/>
                <w:sz w:val="24"/>
              </w:rPr>
              <w:t>Students can navigate the site at school on computer lab days as well as at home.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site is very basic and low-level for my collaborate classes. </w:t>
            </w:r>
            <w:r w:rsidR="004D5B51" w:rsidRPr="008B39BC">
              <w:rPr>
                <w:rFonts w:cs="Calibri"/>
                <w:sz w:val="24"/>
              </w:rPr>
              <w:t xml:space="preserve">The teacher can assign lessons to the students or they can go to the site on their own. 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site is very easy to operate. The students will be able to navigate through the site without teacher assistance. </w:t>
            </w:r>
            <w:r w:rsidR="00CE0B41">
              <w:rPr>
                <w:rFonts w:cs="Calibri"/>
                <w:sz w:val="24"/>
              </w:rPr>
              <w:t xml:space="preserve"> But the site has some ads that might distract students.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Whenever</w:t>
            </w:r>
            <w:r w:rsidR="000765C0" w:rsidRPr="008B39BC">
              <w:rPr>
                <w:rFonts w:cs="Calibri"/>
                <w:sz w:val="24"/>
              </w:rPr>
              <w:t xml:space="preserve"> a student is struggling to understand the material reviewed in class, they will go to the site and practice lower math skills.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r:id="rId9" w:history="1">
              <w:r w:rsidR="000765C0" w:rsidRPr="008B39BC">
                <w:rPr>
                  <w:rStyle w:val="Hyperlink"/>
                  <w:rFonts w:cs="Calibri"/>
                  <w:sz w:val="24"/>
                </w:rPr>
                <w:t>http://sounddogs.com/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This site offers a variety of sounds and clips they a</w:t>
            </w:r>
            <w:r w:rsidR="00B030B9">
              <w:rPr>
                <w:rFonts w:cs="Calibri"/>
                <w:sz w:val="24"/>
              </w:rPr>
              <w:t xml:space="preserve">re available for immediate download and use in designing multimedia based projects and instructional presentations. 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If </w:t>
            </w:r>
            <w:r w:rsidR="003C4DB6" w:rsidRPr="008B39BC">
              <w:rPr>
                <w:rFonts w:cs="Calibri"/>
                <w:sz w:val="24"/>
              </w:rPr>
              <w:t>a student</w:t>
            </w:r>
            <w:r w:rsidRPr="008B39BC">
              <w:rPr>
                <w:rFonts w:cs="Calibri"/>
                <w:sz w:val="24"/>
              </w:rPr>
              <w:t xml:space="preserve"> is creating a math </w:t>
            </w:r>
            <w:r w:rsidR="003C4DB6" w:rsidRPr="008B39BC">
              <w:rPr>
                <w:rFonts w:cs="Calibri"/>
                <w:sz w:val="24"/>
              </w:rPr>
              <w:t>PowerPoint</w:t>
            </w:r>
            <w:r w:rsidRPr="008B39BC">
              <w:rPr>
                <w:rFonts w:cs="Calibri"/>
                <w:sz w:val="24"/>
              </w:rPr>
              <w:t xml:space="preserve"> or working on a project they can use this site to download </w:t>
            </w:r>
            <w:r w:rsidR="00B030B9">
              <w:rPr>
                <w:rFonts w:cs="Calibri"/>
                <w:sz w:val="24"/>
              </w:rPr>
              <w:t xml:space="preserve">sound </w:t>
            </w:r>
            <w:r w:rsidRPr="008B39BC">
              <w:rPr>
                <w:rFonts w:cs="Calibri"/>
                <w:sz w:val="24"/>
              </w:rPr>
              <w:t xml:space="preserve">clips. </w:t>
            </w:r>
            <w:r w:rsidR="00B030B9">
              <w:rPr>
                <w:rFonts w:cs="Calibri"/>
                <w:sz w:val="24"/>
              </w:rPr>
              <w:t xml:space="preserve">Those clips could be used in video production as well as PowerPoint presentations.  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site is free for downloads. Students will not have to pay to use the site. </w:t>
            </w:r>
            <w:r w:rsidR="006F36AD">
              <w:rPr>
                <w:rFonts w:cs="Calibri"/>
                <w:sz w:val="24"/>
              </w:rPr>
              <w:t xml:space="preserve"> The music is excellent. But the file formats on this site is complicated. Some of them cannot be chosen for students to download.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0765C0" w:rsidP="008C671E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site will be accessible to students when in the </w:t>
            </w:r>
            <w:r w:rsidR="008C671E">
              <w:rPr>
                <w:rFonts w:cs="Calibri"/>
                <w:sz w:val="24"/>
              </w:rPr>
              <w:t>students are working</w:t>
            </w:r>
            <w:r w:rsidRPr="008B39BC">
              <w:rPr>
                <w:rFonts w:cs="Calibri"/>
                <w:sz w:val="24"/>
              </w:rPr>
              <w:t xml:space="preserve"> on their </w:t>
            </w:r>
            <w:r w:rsidR="008C671E">
              <w:rPr>
                <w:rFonts w:cs="Calibri"/>
                <w:sz w:val="24"/>
              </w:rPr>
              <w:t xml:space="preserve">PowerPoint, web design, video design, and other projects. It will be part of my class resources.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w:history="1">
              <w:r w:rsidR="000765C0" w:rsidRPr="008B39BC">
                <w:rPr>
                  <w:rStyle w:val="Hyperlink"/>
                  <w:rFonts w:cs="Calibri"/>
                  <w:sz w:val="24"/>
                </w:rPr>
                <w:t>http://www.partnersinrhyme .com/</w:t>
              </w:r>
              <w:proofErr w:type="spellStart"/>
              <w:r w:rsidR="000765C0" w:rsidRPr="008B39BC">
                <w:rPr>
                  <w:rStyle w:val="Hyperlink"/>
                  <w:rFonts w:cs="Calibri"/>
                  <w:sz w:val="24"/>
                </w:rPr>
                <w:t>pir</w:t>
              </w:r>
              <w:proofErr w:type="spellEnd"/>
              <w:r w:rsidR="000765C0" w:rsidRPr="008B39BC">
                <w:rPr>
                  <w:rStyle w:val="Hyperlink"/>
                  <w:rFonts w:cs="Calibri"/>
                  <w:sz w:val="24"/>
                </w:rPr>
                <w:t>/PIRsfx.shtml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0765C0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site offers music, sounds and short clips of most viewed videos. </w:t>
            </w:r>
            <w:r w:rsidR="004D5B51" w:rsidRPr="008B39BC">
              <w:rPr>
                <w:rFonts w:cs="Calibri"/>
                <w:sz w:val="24"/>
              </w:rPr>
              <w:t>The site can be used by students when creating presentation.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Students will need music to add to their power points and this site may offer more of a sounds and clips that others may not. 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only weakness to this site is that some of the sounds are not free. Students would need </w:t>
            </w:r>
            <w:r w:rsidR="004D5B51" w:rsidRPr="008B39BC">
              <w:rPr>
                <w:rFonts w:cs="Calibri"/>
                <w:sz w:val="24"/>
              </w:rPr>
              <w:t>a</w:t>
            </w:r>
            <w:r w:rsidRPr="008B39BC">
              <w:rPr>
                <w:rFonts w:cs="Calibri"/>
                <w:sz w:val="24"/>
              </w:rPr>
              <w:t xml:space="preserve"> credit card to download 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I plan to list this website on my teacher website for students to access when they are at home working on their assignment.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r:id="rId10" w:history="1">
              <w:r w:rsidR="003C4DB6" w:rsidRPr="008B39BC">
                <w:rPr>
                  <w:rStyle w:val="Hyperlink"/>
                  <w:rFonts w:cs="Calibri"/>
                  <w:sz w:val="24"/>
                </w:rPr>
                <w:t>http://free-graphics.com/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This site is for downloading free </w:t>
            </w:r>
            <w:r w:rsidRPr="008B39BC">
              <w:rPr>
                <w:rFonts w:cs="Calibri"/>
                <w:sz w:val="24"/>
              </w:rPr>
              <w:lastRenderedPageBreak/>
              <w:t>graphic art and photos.</w:t>
            </w:r>
            <w:r w:rsidR="0067692F" w:rsidRPr="008B39BC">
              <w:rPr>
                <w:rFonts w:cs="Calibri"/>
                <w:sz w:val="24"/>
              </w:rPr>
              <w:t xml:space="preserve"> </w:t>
            </w:r>
            <w:r w:rsidR="004D5B51" w:rsidRPr="008B39BC">
              <w:rPr>
                <w:rFonts w:cs="Calibri"/>
                <w:sz w:val="24"/>
              </w:rPr>
              <w:t>The site can</w:t>
            </w:r>
            <w:r w:rsidR="0067692F" w:rsidRPr="008B39BC">
              <w:rPr>
                <w:rFonts w:cs="Calibri"/>
                <w:sz w:val="24"/>
              </w:rPr>
              <w:t xml:space="preserve"> be made available for my students when creating their PowerPoint presentation.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lastRenderedPageBreak/>
              <w:t xml:space="preserve">When working on their presentation, whether in </w:t>
            </w:r>
            <w:r w:rsidR="00B95851" w:rsidRPr="008B39BC">
              <w:rPr>
                <w:rFonts w:cs="Calibri"/>
                <w:sz w:val="24"/>
              </w:rPr>
              <w:lastRenderedPageBreak/>
              <w:t>PowerPoint</w:t>
            </w:r>
            <w:r w:rsidRPr="008B39BC">
              <w:rPr>
                <w:rFonts w:cs="Calibri"/>
                <w:sz w:val="24"/>
              </w:rPr>
              <w:t xml:space="preserve"> or Word, students will need a site to download graphics and photos. </w:t>
            </w:r>
            <w:r w:rsidR="0067692F" w:rsidRPr="008B39BC">
              <w:rPr>
                <w:rFonts w:cs="Calibri"/>
                <w:sz w:val="24"/>
              </w:rPr>
              <w:t>Students can use the site for projects in any course.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lastRenderedPageBreak/>
              <w:t xml:space="preserve">This website is awesome! It is very easy to use and a </w:t>
            </w:r>
            <w:r w:rsidRPr="008B39BC">
              <w:rPr>
                <w:rFonts w:cs="Calibri"/>
                <w:sz w:val="24"/>
              </w:rPr>
              <w:lastRenderedPageBreak/>
              <w:t xml:space="preserve">great resources for students and teachers. </w:t>
            </w:r>
            <w:r w:rsidR="0067692F" w:rsidRPr="008B39BC">
              <w:rPr>
                <w:rFonts w:cs="Calibri"/>
                <w:sz w:val="24"/>
              </w:rPr>
              <w:t xml:space="preserve">The site is free to both students and teachers. </w:t>
            </w:r>
            <w:r w:rsidR="006F36AD">
              <w:rPr>
                <w:rFonts w:cs="Calibri"/>
                <w:sz w:val="24"/>
              </w:rPr>
              <w:t>Some of the graphics are small that could not be enlarged when used to design websites.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3C4DB6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lastRenderedPageBreak/>
              <w:t xml:space="preserve">I plan to use this site for the pictures I like </w:t>
            </w:r>
            <w:r w:rsidRPr="008B39BC">
              <w:rPr>
                <w:rFonts w:cs="Calibri"/>
                <w:sz w:val="24"/>
              </w:rPr>
              <w:lastRenderedPageBreak/>
              <w:t xml:space="preserve">to insert on my PowerPoint lessons. </w:t>
            </w:r>
            <w:r w:rsidR="004D5B51" w:rsidRPr="008B39BC">
              <w:rPr>
                <w:rFonts w:cs="Calibri"/>
                <w:sz w:val="24"/>
              </w:rPr>
              <w:t xml:space="preserve">I also plan to stress my students to use the site when working on a project for any course.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04062A" w:rsidP="008B39BC">
            <w:pPr>
              <w:spacing w:after="0" w:line="240" w:lineRule="auto"/>
              <w:rPr>
                <w:rFonts w:cs="Calibri"/>
                <w:sz w:val="24"/>
              </w:rPr>
            </w:pPr>
            <w:hyperlink r:id="rId11" w:history="1">
              <w:r w:rsidR="003C4DB6" w:rsidRPr="008B39BC">
                <w:rPr>
                  <w:rStyle w:val="Hyperlink"/>
                  <w:rFonts w:cs="Calibri"/>
                  <w:sz w:val="24"/>
                </w:rPr>
                <w:t>http://office.microsoft.com/en-us/images/</w:t>
              </w:r>
            </w:hyperlink>
          </w:p>
        </w:tc>
        <w:tc>
          <w:tcPr>
            <w:tcW w:w="2700" w:type="dxa"/>
            <w:shd w:val="clear" w:color="auto" w:fill="auto"/>
          </w:tcPr>
          <w:p w:rsidR="0002326A" w:rsidRPr="008B39BC" w:rsidRDefault="003C4DB6" w:rsidP="00722D02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This site is free for downloading clip art, photos and animations.</w:t>
            </w:r>
            <w:r w:rsidR="004D5B51" w:rsidRPr="008B39BC">
              <w:rPr>
                <w:rFonts w:cs="Calibri"/>
                <w:sz w:val="24"/>
              </w:rPr>
              <w:t xml:space="preserve"> It also offers music and sound clips too!</w:t>
            </w:r>
            <w:r w:rsidR="00722D02">
              <w:rPr>
                <w:rFonts w:cs="Calibri"/>
                <w:sz w:val="24"/>
              </w:rPr>
              <w:t xml:space="preserve"> Its animation clip arts are in more varieties and assortments.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B95851" w:rsidP="00926EF0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students will need to </w:t>
            </w:r>
            <w:r w:rsidR="003C4DB6" w:rsidRPr="008B39BC">
              <w:rPr>
                <w:rFonts w:cs="Calibri"/>
                <w:sz w:val="24"/>
              </w:rPr>
              <w:t>add backgrounds and animations to t</w:t>
            </w:r>
            <w:r w:rsidR="00926EF0">
              <w:rPr>
                <w:rFonts w:cs="Calibri"/>
                <w:sz w:val="24"/>
              </w:rPr>
              <w:t>heir PowerPoint</w:t>
            </w:r>
            <w:r w:rsidRPr="008B39BC">
              <w:rPr>
                <w:rFonts w:cs="Calibri"/>
                <w:sz w:val="24"/>
              </w:rPr>
              <w:t xml:space="preserve"> projects and </w:t>
            </w:r>
            <w:r w:rsidR="00926EF0">
              <w:rPr>
                <w:rFonts w:cs="Calibri"/>
                <w:sz w:val="24"/>
              </w:rPr>
              <w:t>this site offers that and more than just backgrounds. It has design patterns also.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4D5B51" w:rsidP="006F36AD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backgrounds are </w:t>
            </w:r>
            <w:r w:rsidR="00B95851" w:rsidRPr="008B39BC">
              <w:rPr>
                <w:rFonts w:cs="Calibri"/>
                <w:sz w:val="24"/>
              </w:rPr>
              <w:t>clear but the clip art can only be downloaded t</w:t>
            </w:r>
            <w:r w:rsidRPr="008B39BC">
              <w:rPr>
                <w:rFonts w:cs="Calibri"/>
                <w:sz w:val="24"/>
              </w:rPr>
              <w:t>o Microsoft Office. Students can save</w:t>
            </w:r>
            <w:r w:rsidR="006F36AD">
              <w:rPr>
                <w:rFonts w:cs="Calibri"/>
                <w:sz w:val="24"/>
              </w:rPr>
              <w:t xml:space="preserve"> the pictures to their gallery. For those graphics that are in .</w:t>
            </w:r>
            <w:proofErr w:type="spellStart"/>
            <w:r w:rsidR="006F36AD">
              <w:rPr>
                <w:rFonts w:cs="Calibri"/>
                <w:sz w:val="24"/>
              </w:rPr>
              <w:t>png</w:t>
            </w:r>
            <w:proofErr w:type="spellEnd"/>
            <w:r w:rsidR="006F36AD">
              <w:rPr>
                <w:rFonts w:cs="Calibri"/>
                <w:sz w:val="24"/>
              </w:rPr>
              <w:t xml:space="preserve"> extension could not be used easily for web design.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B95851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Students will learn to go to the site and save pictured to their gallery as well as their thumb drive so that they may access the clip art at home. </w:t>
            </w:r>
          </w:p>
        </w:tc>
      </w:tr>
      <w:tr w:rsidR="00B95851" w:rsidRPr="008B39BC" w:rsidTr="00B030B9">
        <w:trPr>
          <w:jc w:val="center"/>
        </w:trPr>
        <w:tc>
          <w:tcPr>
            <w:tcW w:w="2122" w:type="dxa"/>
            <w:shd w:val="clear" w:color="auto" w:fill="auto"/>
          </w:tcPr>
          <w:p w:rsidR="0002326A" w:rsidRPr="008B39BC" w:rsidRDefault="002B4209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2B4209">
              <w:t>http://www.edutopia.org/technology-integration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B95851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This site offers Research articles related to educational technology integration.</w:t>
            </w:r>
            <w:r w:rsidR="004D5B51" w:rsidRPr="008B39BC">
              <w:rPr>
                <w:rFonts w:cs="Calibri"/>
                <w:sz w:val="24"/>
              </w:rPr>
              <w:t xml:space="preserve"> People can </w:t>
            </w:r>
            <w:r w:rsidR="00926EF0">
              <w:rPr>
                <w:rFonts w:cs="Calibri"/>
                <w:sz w:val="24"/>
              </w:rPr>
              <w:t>also create blogs on this site, s</w:t>
            </w:r>
            <w:r w:rsidR="00201BEC">
              <w:rPr>
                <w:rFonts w:cs="Calibri"/>
                <w:sz w:val="24"/>
              </w:rPr>
              <w:t xml:space="preserve">ince they are free to people. Interactivity is enhanced through this kind of training. </w:t>
            </w:r>
          </w:p>
        </w:tc>
        <w:tc>
          <w:tcPr>
            <w:tcW w:w="2700" w:type="dxa"/>
            <w:shd w:val="clear" w:color="auto" w:fill="auto"/>
          </w:tcPr>
          <w:p w:rsidR="0002326A" w:rsidRPr="008B39BC" w:rsidRDefault="00B95851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>The different articles and blogs offer different ways I can integrate technology into the math course of study that I am following.</w:t>
            </w:r>
            <w:r w:rsidR="00881421">
              <w:rPr>
                <w:rFonts w:cs="Calibri"/>
                <w:sz w:val="24"/>
              </w:rPr>
              <w:t xml:space="preserve"> This is good for students to review before they start to do research.</w:t>
            </w:r>
          </w:p>
        </w:tc>
        <w:tc>
          <w:tcPr>
            <w:tcW w:w="2880" w:type="dxa"/>
            <w:shd w:val="clear" w:color="auto" w:fill="auto"/>
          </w:tcPr>
          <w:p w:rsidR="0002326A" w:rsidRPr="008B39BC" w:rsidRDefault="00B95851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The website has more than just articles and papers, there are also blogs of things other teacher use and questions they have come across. </w:t>
            </w:r>
            <w:r w:rsidR="006F36AD">
              <w:rPr>
                <w:rFonts w:cs="Calibri"/>
                <w:sz w:val="24"/>
              </w:rPr>
              <w:t>But part of the sections are blurring.</w:t>
            </w:r>
          </w:p>
        </w:tc>
        <w:tc>
          <w:tcPr>
            <w:tcW w:w="2481" w:type="dxa"/>
            <w:shd w:val="clear" w:color="auto" w:fill="auto"/>
          </w:tcPr>
          <w:p w:rsidR="0002326A" w:rsidRPr="008B39BC" w:rsidRDefault="00B95851" w:rsidP="008B39BC">
            <w:pPr>
              <w:spacing w:after="0" w:line="240" w:lineRule="auto"/>
              <w:rPr>
                <w:rFonts w:cs="Calibri"/>
                <w:sz w:val="24"/>
              </w:rPr>
            </w:pPr>
            <w:r w:rsidRPr="008B39BC">
              <w:rPr>
                <w:rFonts w:cs="Calibri"/>
                <w:sz w:val="24"/>
              </w:rPr>
              <w:t xml:space="preserve">I plan to read some of the articles and learn different ways to integrate technology into my math lesson plans. </w:t>
            </w:r>
            <w:r w:rsidR="00322636">
              <w:rPr>
                <w:rFonts w:cs="Calibri"/>
                <w:sz w:val="24"/>
              </w:rPr>
              <w:t>The more online practices</w:t>
            </w:r>
            <w:r w:rsidR="0063488D">
              <w:rPr>
                <w:rFonts w:cs="Calibri"/>
                <w:sz w:val="24"/>
              </w:rPr>
              <w:t xml:space="preserve"> like this</w:t>
            </w:r>
            <w:r w:rsidR="00322636">
              <w:rPr>
                <w:rFonts w:cs="Calibri"/>
                <w:sz w:val="24"/>
              </w:rPr>
              <w:t xml:space="preserve">, the more </w:t>
            </w:r>
            <w:r w:rsidR="0063488D">
              <w:rPr>
                <w:rFonts w:cs="Calibri"/>
                <w:sz w:val="24"/>
              </w:rPr>
              <w:t>proficiency</w:t>
            </w:r>
            <w:r w:rsidR="00322636">
              <w:rPr>
                <w:rFonts w:cs="Calibri"/>
                <w:sz w:val="24"/>
              </w:rPr>
              <w:t>.</w:t>
            </w:r>
          </w:p>
        </w:tc>
      </w:tr>
    </w:tbl>
    <w:p w:rsidR="003F248D" w:rsidRPr="008B39BC" w:rsidRDefault="003F248D" w:rsidP="00341E03">
      <w:pPr>
        <w:spacing w:after="0"/>
        <w:rPr>
          <w:rFonts w:cs="Calibri"/>
          <w:sz w:val="24"/>
        </w:rPr>
      </w:pPr>
    </w:p>
    <w:p w:rsidR="00341E03" w:rsidRPr="00A2566C" w:rsidRDefault="00341E03" w:rsidP="00341E03">
      <w:pPr>
        <w:spacing w:after="0"/>
        <w:rPr>
          <w:b/>
          <w:sz w:val="40"/>
          <w:szCs w:val="40"/>
        </w:rPr>
      </w:pPr>
      <w:r w:rsidRPr="00A2566C">
        <w:rPr>
          <w:b/>
          <w:sz w:val="40"/>
          <w:szCs w:val="40"/>
          <w:u w:val="single"/>
        </w:rPr>
        <w:t>Project Requirement</w:t>
      </w:r>
      <w:r w:rsidRPr="00A2566C">
        <w:rPr>
          <w:b/>
          <w:sz w:val="40"/>
          <w:szCs w:val="40"/>
        </w:rPr>
        <w:t xml:space="preserve">: </w:t>
      </w:r>
      <w:r w:rsidR="00E56927">
        <w:rPr>
          <w:b/>
          <w:sz w:val="40"/>
          <w:szCs w:val="40"/>
        </w:rPr>
        <w:t xml:space="preserve"> </w:t>
      </w:r>
      <w:r w:rsidRPr="00A2566C">
        <w:rPr>
          <w:b/>
          <w:sz w:val="40"/>
          <w:szCs w:val="40"/>
        </w:rPr>
        <w:t>Ten websites for your assignment</w:t>
      </w:r>
    </w:p>
    <w:p w:rsidR="00341E03" w:rsidRDefault="00190D95" w:rsidP="00E56927">
      <w:pPr>
        <w:numPr>
          <w:ilvl w:val="0"/>
          <w:numId w:val="2"/>
        </w:numPr>
        <w:spacing w:after="0"/>
        <w:ind w:left="1260" w:hanging="630"/>
        <w:rPr>
          <w:sz w:val="40"/>
          <w:szCs w:val="40"/>
        </w:rPr>
      </w:pPr>
      <w:r>
        <w:rPr>
          <w:sz w:val="40"/>
          <w:szCs w:val="40"/>
        </w:rPr>
        <w:lastRenderedPageBreak/>
        <w:t>Four</w:t>
      </w:r>
      <w:r w:rsidR="00341E03" w:rsidRPr="00A2566C">
        <w:rPr>
          <w:sz w:val="40"/>
          <w:szCs w:val="40"/>
        </w:rPr>
        <w:t xml:space="preserve"> websites for your content area instruction</w:t>
      </w:r>
    </w:p>
    <w:p w:rsidR="00486EAE" w:rsidRPr="00A2566C" w:rsidRDefault="00486EAE" w:rsidP="00486EAE">
      <w:pPr>
        <w:numPr>
          <w:ilvl w:val="0"/>
          <w:numId w:val="2"/>
        </w:numPr>
        <w:spacing w:after="0"/>
        <w:ind w:left="1260" w:hanging="630"/>
        <w:rPr>
          <w:sz w:val="40"/>
          <w:szCs w:val="40"/>
        </w:rPr>
      </w:pPr>
      <w:r>
        <w:rPr>
          <w:sz w:val="40"/>
          <w:szCs w:val="40"/>
        </w:rPr>
        <w:t>One website for you to</w:t>
      </w:r>
      <w:r w:rsidR="0004062A">
        <w:rPr>
          <w:sz w:val="40"/>
          <w:szCs w:val="40"/>
        </w:rPr>
        <w:t xml:space="preserve"> use</w:t>
      </w:r>
      <w:bookmarkStart w:id="0" w:name="_GoBack"/>
      <w:bookmarkEnd w:id="0"/>
      <w:r>
        <w:rPr>
          <w:sz w:val="40"/>
          <w:szCs w:val="40"/>
        </w:rPr>
        <w:t xml:space="preserve"> Apps for instruction</w:t>
      </w:r>
    </w:p>
    <w:p w:rsidR="003C2489" w:rsidRPr="00A2566C" w:rsidRDefault="003C2489" w:rsidP="003C2489">
      <w:pPr>
        <w:numPr>
          <w:ilvl w:val="0"/>
          <w:numId w:val="2"/>
        </w:numPr>
        <w:spacing w:after="0"/>
        <w:ind w:left="1260" w:hanging="630"/>
        <w:rPr>
          <w:sz w:val="40"/>
          <w:szCs w:val="40"/>
        </w:rPr>
      </w:pPr>
      <w:r>
        <w:rPr>
          <w:sz w:val="40"/>
          <w:szCs w:val="40"/>
        </w:rPr>
        <w:t>One website for downloading lesson plans that relate to what you teach</w:t>
      </w:r>
    </w:p>
    <w:p w:rsidR="00695F64" w:rsidRDefault="00B4261E" w:rsidP="00E56927">
      <w:pPr>
        <w:numPr>
          <w:ilvl w:val="0"/>
          <w:numId w:val="2"/>
        </w:numPr>
        <w:spacing w:after="0"/>
        <w:ind w:left="1260" w:hanging="630"/>
        <w:rPr>
          <w:sz w:val="40"/>
          <w:szCs w:val="40"/>
        </w:rPr>
      </w:pPr>
      <w:r>
        <w:rPr>
          <w:sz w:val="40"/>
          <w:szCs w:val="40"/>
        </w:rPr>
        <w:t>One</w:t>
      </w:r>
      <w:r w:rsidR="006B4594">
        <w:rPr>
          <w:sz w:val="40"/>
          <w:szCs w:val="40"/>
        </w:rPr>
        <w:t xml:space="preserve"> </w:t>
      </w:r>
      <w:r w:rsidR="00695F64" w:rsidRPr="00A2566C">
        <w:rPr>
          <w:sz w:val="40"/>
          <w:szCs w:val="40"/>
        </w:rPr>
        <w:t>website for you to download graphics or photos</w:t>
      </w:r>
    </w:p>
    <w:p w:rsidR="006B4594" w:rsidRDefault="00B4261E" w:rsidP="00E56927">
      <w:pPr>
        <w:numPr>
          <w:ilvl w:val="0"/>
          <w:numId w:val="2"/>
        </w:numPr>
        <w:spacing w:after="0"/>
        <w:ind w:left="1260" w:hanging="630"/>
        <w:rPr>
          <w:sz w:val="40"/>
          <w:szCs w:val="40"/>
        </w:rPr>
      </w:pPr>
      <w:r>
        <w:rPr>
          <w:sz w:val="40"/>
          <w:szCs w:val="40"/>
        </w:rPr>
        <w:t>One</w:t>
      </w:r>
      <w:r w:rsidR="006B4594">
        <w:rPr>
          <w:sz w:val="40"/>
          <w:szCs w:val="40"/>
        </w:rPr>
        <w:t xml:space="preserve"> website for you to download video</w:t>
      </w:r>
      <w:r w:rsidR="00084621">
        <w:rPr>
          <w:sz w:val="40"/>
          <w:szCs w:val="40"/>
        </w:rPr>
        <w:t xml:space="preserve"> or games</w:t>
      </w:r>
    </w:p>
    <w:p w:rsidR="00341E03" w:rsidRDefault="00B4261E" w:rsidP="00E56927">
      <w:pPr>
        <w:numPr>
          <w:ilvl w:val="0"/>
          <w:numId w:val="2"/>
        </w:numPr>
        <w:spacing w:after="0"/>
        <w:ind w:left="1260" w:hanging="630"/>
        <w:rPr>
          <w:sz w:val="40"/>
          <w:szCs w:val="40"/>
        </w:rPr>
      </w:pPr>
      <w:r>
        <w:rPr>
          <w:sz w:val="40"/>
          <w:szCs w:val="40"/>
        </w:rPr>
        <w:t>One</w:t>
      </w:r>
      <w:r w:rsidR="00341E03" w:rsidRPr="00A2566C">
        <w:rPr>
          <w:sz w:val="40"/>
          <w:szCs w:val="40"/>
        </w:rPr>
        <w:t xml:space="preserve"> website for you to download music/sound clips</w:t>
      </w:r>
    </w:p>
    <w:p w:rsidR="00341E03" w:rsidRPr="00A2566C" w:rsidRDefault="00B4261E" w:rsidP="00E56927">
      <w:pPr>
        <w:numPr>
          <w:ilvl w:val="0"/>
          <w:numId w:val="2"/>
        </w:numPr>
        <w:spacing w:after="0"/>
        <w:ind w:left="1260" w:hanging="630"/>
      </w:pPr>
      <w:r>
        <w:rPr>
          <w:sz w:val="40"/>
          <w:szCs w:val="40"/>
        </w:rPr>
        <w:t>One</w:t>
      </w:r>
      <w:r w:rsidR="00341E03" w:rsidRPr="00A2566C">
        <w:rPr>
          <w:sz w:val="40"/>
          <w:szCs w:val="40"/>
        </w:rPr>
        <w:t xml:space="preserve"> website for </w:t>
      </w:r>
      <w:r w:rsidR="006B4594">
        <w:rPr>
          <w:sz w:val="40"/>
          <w:szCs w:val="40"/>
        </w:rPr>
        <w:t xml:space="preserve">downloading </w:t>
      </w:r>
      <w:r w:rsidR="00341E03" w:rsidRPr="00A2566C">
        <w:rPr>
          <w:sz w:val="40"/>
          <w:szCs w:val="40"/>
        </w:rPr>
        <w:t>articles or papers relating to the integration of educational technology</w:t>
      </w:r>
    </w:p>
    <w:p w:rsidR="00341E03" w:rsidRPr="008B39BC" w:rsidRDefault="00341E03">
      <w:pPr>
        <w:rPr>
          <w:rFonts w:cs="Calibri"/>
          <w:sz w:val="24"/>
        </w:rPr>
      </w:pPr>
    </w:p>
    <w:sectPr w:rsidR="00341E03" w:rsidRPr="008B39BC" w:rsidSect="00023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76F"/>
    <w:multiLevelType w:val="multilevel"/>
    <w:tmpl w:val="463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06D68"/>
    <w:multiLevelType w:val="hybridMultilevel"/>
    <w:tmpl w:val="0686A230"/>
    <w:lvl w:ilvl="0" w:tplc="985222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A"/>
    <w:rsid w:val="0002326A"/>
    <w:rsid w:val="00034858"/>
    <w:rsid w:val="0004062A"/>
    <w:rsid w:val="000765C0"/>
    <w:rsid w:val="00084621"/>
    <w:rsid w:val="000C40F7"/>
    <w:rsid w:val="00166E26"/>
    <w:rsid w:val="00190D95"/>
    <w:rsid w:val="001D0C5C"/>
    <w:rsid w:val="00201BEC"/>
    <w:rsid w:val="00246E0D"/>
    <w:rsid w:val="002B4209"/>
    <w:rsid w:val="00322636"/>
    <w:rsid w:val="00325D2D"/>
    <w:rsid w:val="00341E03"/>
    <w:rsid w:val="00373327"/>
    <w:rsid w:val="003C2489"/>
    <w:rsid w:val="003C4DB6"/>
    <w:rsid w:val="003F248D"/>
    <w:rsid w:val="004302C2"/>
    <w:rsid w:val="00453795"/>
    <w:rsid w:val="00486EAE"/>
    <w:rsid w:val="004A704D"/>
    <w:rsid w:val="004D5B51"/>
    <w:rsid w:val="00551B56"/>
    <w:rsid w:val="006018CF"/>
    <w:rsid w:val="00632FC6"/>
    <w:rsid w:val="0063488D"/>
    <w:rsid w:val="00656F03"/>
    <w:rsid w:val="00666769"/>
    <w:rsid w:val="0067692F"/>
    <w:rsid w:val="00695F64"/>
    <w:rsid w:val="006B4594"/>
    <w:rsid w:val="006F36AD"/>
    <w:rsid w:val="00715505"/>
    <w:rsid w:val="00722D02"/>
    <w:rsid w:val="007251BF"/>
    <w:rsid w:val="0073775B"/>
    <w:rsid w:val="00871B93"/>
    <w:rsid w:val="00881421"/>
    <w:rsid w:val="008B39BC"/>
    <w:rsid w:val="008C671E"/>
    <w:rsid w:val="00910FFE"/>
    <w:rsid w:val="00926EF0"/>
    <w:rsid w:val="00975239"/>
    <w:rsid w:val="00A840EA"/>
    <w:rsid w:val="00B030B9"/>
    <w:rsid w:val="00B4261E"/>
    <w:rsid w:val="00B455D6"/>
    <w:rsid w:val="00B62228"/>
    <w:rsid w:val="00B95851"/>
    <w:rsid w:val="00BE7F00"/>
    <w:rsid w:val="00C11079"/>
    <w:rsid w:val="00CE0B41"/>
    <w:rsid w:val="00D04838"/>
    <w:rsid w:val="00D23392"/>
    <w:rsid w:val="00E0258A"/>
    <w:rsid w:val="00E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D8E9-D2DD-4E19-94BF-E306C3D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2326A"/>
    <w:rPr>
      <w:color w:val="0000FF"/>
      <w:u w:val="single"/>
    </w:rPr>
  </w:style>
  <w:style w:type="character" w:styleId="Strong">
    <w:name w:val="Strong"/>
    <w:uiPriority w:val="22"/>
    <w:qFormat/>
    <w:rsid w:val="0002326A"/>
    <w:rPr>
      <w:b/>
      <w:bCs/>
    </w:rPr>
  </w:style>
  <w:style w:type="paragraph" w:styleId="NormalWeb">
    <w:name w:val="Normal (Web)"/>
    <w:basedOn w:val="Normal"/>
    <w:uiPriority w:val="99"/>
    <w:unhideWhenUsed/>
    <w:rsid w:val="00A840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765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cats.com/%20explore/obbl/obb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amat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com/" TargetMode="External"/><Relationship Id="rId11" Type="http://schemas.openxmlformats.org/officeDocument/2006/relationships/hyperlink" Target="http://office.microsoft.com/en-us/images/" TargetMode="External"/><Relationship Id="rId5" Type="http://schemas.openxmlformats.org/officeDocument/2006/relationships/hyperlink" Target="http://www.coolmath.com/aboutus.htm" TargetMode="External"/><Relationship Id="rId10" Type="http://schemas.openxmlformats.org/officeDocument/2006/relationships/hyperlink" Target="http://free-graph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nddo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8258</CharactersWithSpaces>
  <SharedDoc>false</SharedDoc>
  <HLinks>
    <vt:vector size="42" baseType="variant">
      <vt:variant>
        <vt:i4>4325441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http://office.microsoft.com/en-us/images/</vt:lpwstr>
      </vt:variant>
      <vt:variant>
        <vt:lpwstr/>
      </vt:variant>
      <vt:variant>
        <vt:i4>1245266</vt:i4>
      </vt:variant>
      <vt:variant>
        <vt:i4>21</vt:i4>
      </vt:variant>
      <vt:variant>
        <vt:i4>0</vt:i4>
      </vt:variant>
      <vt:variant>
        <vt:i4>5</vt:i4>
      </vt:variant>
      <vt:variant>
        <vt:lpwstr>http://free-graphics.com/</vt:lpwstr>
      </vt:variant>
      <vt:variant>
        <vt:lpwstr/>
      </vt:variant>
      <vt:variant>
        <vt:i4>5963850</vt:i4>
      </vt:variant>
      <vt:variant>
        <vt:i4>15</vt:i4>
      </vt:variant>
      <vt:variant>
        <vt:i4>0</vt:i4>
      </vt:variant>
      <vt:variant>
        <vt:i4>5</vt:i4>
      </vt:variant>
      <vt:variant>
        <vt:lpwstr>http://sounddogs.com/</vt:lpwstr>
      </vt:variant>
      <vt:variant>
        <vt:lpwstr/>
      </vt:variant>
      <vt:variant>
        <vt:i4>8192117</vt:i4>
      </vt:variant>
      <vt:variant>
        <vt:i4>12</vt:i4>
      </vt:variant>
      <vt:variant>
        <vt:i4>0</vt:i4>
      </vt:variant>
      <vt:variant>
        <vt:i4>5</vt:i4>
      </vt:variant>
      <vt:variant>
        <vt:lpwstr>http://www.mathcats.com/ explore/obbl/obbl.html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http://www.math.com/</vt:lpwstr>
      </vt:variant>
      <vt:variant>
        <vt:lpwstr/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http://www.coolmath.com/aboutus.htm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user2</cp:lastModifiedBy>
  <cp:revision>12</cp:revision>
  <dcterms:created xsi:type="dcterms:W3CDTF">2015-01-23T03:25:00Z</dcterms:created>
  <dcterms:modified xsi:type="dcterms:W3CDTF">2020-06-15T04:05:00Z</dcterms:modified>
</cp:coreProperties>
</file>